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0A40BC" w14:textId="77777777" w:rsidR="00C46255" w:rsidRDefault="00C46255"/>
    <w:p w14:paraId="536274E4" w14:textId="77777777" w:rsidR="00C46255" w:rsidRDefault="00C46255"/>
    <w:p w14:paraId="032B2DC4" w14:textId="77777777" w:rsidR="00C46255" w:rsidRDefault="00822EBD">
      <w:pPr>
        <w:jc w:val="center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>FORMULARIO DI INATTIVITÀ</w:t>
      </w:r>
    </w:p>
    <w:p w14:paraId="2A877100" w14:textId="77777777" w:rsidR="00C46255" w:rsidRDefault="00C46255">
      <w:pPr>
        <w:rPr>
          <w:rFonts w:ascii="Arial" w:hAnsi="Arial" w:cs="Arial"/>
          <w:sz w:val="22"/>
          <w:szCs w:val="22"/>
          <w:lang w:val="fr-CH"/>
        </w:rPr>
      </w:pPr>
    </w:p>
    <w:p w14:paraId="2906DAB4" w14:textId="77777777" w:rsidR="00C46255" w:rsidRDefault="00822EBD">
      <w:pPr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  <w:r>
        <w:rPr>
          <w:rFonts w:ascii="Arial" w:hAnsi="Arial" w:cs="Arial"/>
          <w:sz w:val="22"/>
          <w:szCs w:val="22"/>
          <w:lang w:val="fr-CH"/>
        </w:rPr>
        <w:tab/>
      </w:r>
    </w:p>
    <w:p w14:paraId="070103BC" w14:textId="77777777" w:rsidR="00C46255" w:rsidRDefault="00822EBD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Membro</w:t>
      </w:r>
      <w:proofErr w:type="spellEnd"/>
    </w:p>
    <w:tbl>
      <w:tblPr>
        <w:tblW w:w="2880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880"/>
      </w:tblGrid>
      <w:tr w:rsidR="00C46255" w14:paraId="0702F163" w14:textId="77777777"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14:paraId="4CF8FCB1" w14:textId="77777777" w:rsidR="00C46255" w:rsidRDefault="00C46255">
            <w:pPr>
              <w:snapToGrid w:val="0"/>
              <w:spacing w:line="360" w:lineRule="auto"/>
            </w:pPr>
          </w:p>
        </w:tc>
      </w:tr>
      <w:tr w:rsidR="00C46255" w14:paraId="09937D7D" w14:textId="77777777"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F329B3" w14:textId="77777777" w:rsidR="00C46255" w:rsidRDefault="00C46255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255" w14:paraId="4D3477EB" w14:textId="77777777"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41E67E" w14:textId="77777777" w:rsidR="00C46255" w:rsidRDefault="00C46255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6255" w14:paraId="415CC272" w14:textId="77777777">
        <w:tc>
          <w:tcPr>
            <w:tcW w:w="2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0E94DDB" w14:textId="77777777" w:rsidR="00C46255" w:rsidRDefault="00C46255">
            <w:pPr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9C5ADF" w14:textId="77777777" w:rsidR="00C46255" w:rsidRPr="00893154" w:rsidRDefault="00822EBD">
      <w:pPr>
        <w:tabs>
          <w:tab w:val="left" w:pos="5760"/>
        </w:tabs>
        <w:rPr>
          <w:lang w:val="it-IT"/>
        </w:rPr>
      </w:pPr>
      <w:r>
        <w:tab/>
      </w:r>
      <w:proofErr w:type="spellStart"/>
      <w:r w:rsidRPr="00893154">
        <w:rPr>
          <w:rFonts w:ascii="Arial" w:hAnsi="Arial" w:cs="Arial"/>
          <w:sz w:val="22"/>
          <w:szCs w:val="22"/>
          <w:lang w:val="it-IT"/>
        </w:rPr>
        <w:t>PolyReg</w:t>
      </w:r>
      <w:proofErr w:type="spellEnd"/>
    </w:p>
    <w:p w14:paraId="6F56CD1D" w14:textId="77777777" w:rsidR="00C46255" w:rsidRPr="00893154" w:rsidRDefault="00822EBD">
      <w:pPr>
        <w:tabs>
          <w:tab w:val="left" w:pos="5760"/>
        </w:tabs>
        <w:rPr>
          <w:rFonts w:ascii="Arial" w:hAnsi="Arial" w:cs="Arial"/>
          <w:sz w:val="22"/>
          <w:szCs w:val="22"/>
          <w:lang w:val="it-IT"/>
        </w:rPr>
      </w:pPr>
      <w:r w:rsidRPr="00893154">
        <w:rPr>
          <w:rFonts w:ascii="Arial" w:hAnsi="Arial" w:cs="Arial"/>
          <w:sz w:val="22"/>
          <w:szCs w:val="22"/>
          <w:lang w:val="it-IT"/>
        </w:rPr>
        <w:tab/>
        <w:t>Ass. Generale di Autodisciplina</w:t>
      </w:r>
    </w:p>
    <w:p w14:paraId="7007C2E6" w14:textId="77777777" w:rsidR="00C46255" w:rsidRPr="00893154" w:rsidRDefault="00822EBD">
      <w:pPr>
        <w:tabs>
          <w:tab w:val="left" w:pos="5760"/>
        </w:tabs>
        <w:rPr>
          <w:lang w:val="it-IT"/>
        </w:rPr>
      </w:pPr>
      <w:r w:rsidRPr="00893154">
        <w:rPr>
          <w:rFonts w:ascii="Arial" w:hAnsi="Arial" w:cs="Arial"/>
          <w:sz w:val="22"/>
          <w:szCs w:val="22"/>
          <w:lang w:val="it-IT"/>
        </w:rPr>
        <w:tab/>
        <w:t>Via Nassa 56</w:t>
      </w:r>
    </w:p>
    <w:p w14:paraId="74CCEB03" w14:textId="77777777" w:rsidR="00C46255" w:rsidRPr="00893154" w:rsidRDefault="00822EBD">
      <w:pPr>
        <w:tabs>
          <w:tab w:val="left" w:pos="5760"/>
        </w:tabs>
        <w:rPr>
          <w:rFonts w:ascii="Arial" w:hAnsi="Arial" w:cs="Arial"/>
          <w:sz w:val="22"/>
          <w:szCs w:val="22"/>
          <w:lang w:val="it-IT"/>
        </w:rPr>
      </w:pPr>
      <w:r w:rsidRPr="00893154">
        <w:rPr>
          <w:rFonts w:ascii="Arial" w:hAnsi="Arial" w:cs="Arial"/>
          <w:sz w:val="22"/>
          <w:szCs w:val="22"/>
          <w:lang w:val="it-IT"/>
        </w:rPr>
        <w:tab/>
        <w:t>6900 Lugano</w:t>
      </w:r>
    </w:p>
    <w:p w14:paraId="7460BCDC" w14:textId="77777777" w:rsidR="00C46255" w:rsidRPr="00893154" w:rsidRDefault="00C46255">
      <w:pPr>
        <w:tabs>
          <w:tab w:val="left" w:pos="5760"/>
        </w:tabs>
        <w:rPr>
          <w:rFonts w:ascii="Arial" w:hAnsi="Arial" w:cs="Arial"/>
          <w:sz w:val="22"/>
          <w:szCs w:val="22"/>
          <w:lang w:val="it-IT"/>
        </w:rPr>
      </w:pPr>
    </w:p>
    <w:p w14:paraId="3E3A3DFB" w14:textId="77777777" w:rsidR="00C46255" w:rsidRPr="00893154" w:rsidRDefault="00C46255">
      <w:pPr>
        <w:tabs>
          <w:tab w:val="left" w:pos="5760"/>
        </w:tabs>
        <w:rPr>
          <w:rFonts w:ascii="Arial" w:hAnsi="Arial" w:cs="Arial"/>
          <w:sz w:val="22"/>
          <w:szCs w:val="22"/>
          <w:lang w:val="it-IT"/>
        </w:rPr>
      </w:pPr>
    </w:p>
    <w:p w14:paraId="5B689BFA" w14:textId="77777777" w:rsidR="00C46255" w:rsidRDefault="00822EBD">
      <w:pPr>
        <w:tabs>
          <w:tab w:val="left" w:pos="5760"/>
        </w:tabs>
        <w:jc w:val="both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Domanda d’iscrizione come membro “inattivo„</w:t>
      </w:r>
    </w:p>
    <w:p w14:paraId="57349ED6" w14:textId="77777777" w:rsidR="00C46255" w:rsidRDefault="00C46255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18BE497E" w14:textId="017A0A67" w:rsidR="00C46255" w:rsidRPr="00893154" w:rsidRDefault="00822EBD">
      <w:pPr>
        <w:tabs>
          <w:tab w:val="left" w:pos="5760"/>
        </w:tabs>
        <w:jc w:val="both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Dichiaro / dichiariamo di non esercitare l’attività di intermediario finanziario a titolo professionale</w:t>
      </w:r>
      <w:r>
        <w:rPr>
          <w:rStyle w:val="Ancredenotedebasdepage"/>
          <w:rFonts w:ascii="Arial" w:hAnsi="Arial" w:cs="Arial"/>
          <w:sz w:val="22"/>
          <w:szCs w:val="22"/>
          <w:lang w:val="it-IT"/>
        </w:rPr>
        <w:footnoteReference w:id="1"/>
      </w:r>
      <w:r>
        <w:rPr>
          <w:rFonts w:ascii="Arial" w:hAnsi="Arial" w:cs="Arial"/>
          <w:sz w:val="22"/>
          <w:szCs w:val="22"/>
          <w:lang w:val="it-IT"/>
        </w:rPr>
        <w:t xml:space="preserve"> per l'intero anno 202</w:t>
      </w:r>
      <w:r w:rsidR="00DF408D">
        <w:rPr>
          <w:rFonts w:ascii="Arial" w:hAnsi="Arial" w:cs="Arial"/>
          <w:sz w:val="22"/>
          <w:szCs w:val="22"/>
          <w:lang w:val="it-IT"/>
        </w:rPr>
        <w:t>3</w:t>
      </w:r>
      <w:r>
        <w:rPr>
          <w:rFonts w:ascii="Arial" w:hAnsi="Arial" w:cs="Arial"/>
          <w:sz w:val="22"/>
          <w:szCs w:val="22"/>
          <w:lang w:val="it-IT"/>
        </w:rPr>
        <w:t>. La quota annuale per il 202</w:t>
      </w:r>
      <w:r w:rsidR="00DF408D">
        <w:rPr>
          <w:rFonts w:ascii="Arial" w:hAnsi="Arial" w:cs="Arial"/>
          <w:sz w:val="22"/>
          <w:szCs w:val="22"/>
          <w:lang w:val="it-IT"/>
        </w:rPr>
        <w:t>3</w:t>
      </w:r>
      <w:r>
        <w:rPr>
          <w:rFonts w:ascii="Arial" w:hAnsi="Arial" w:cs="Arial"/>
          <w:sz w:val="22"/>
          <w:szCs w:val="22"/>
          <w:lang w:val="it-IT"/>
        </w:rPr>
        <w:t xml:space="preserve"> si riduce così all'importo di Fr. 850.00, a condizione che la mia / nostra inattività perduri per tutto l’anno civile.</w:t>
      </w:r>
    </w:p>
    <w:p w14:paraId="571620C4" w14:textId="77777777" w:rsidR="00C46255" w:rsidRDefault="00C46255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06F3EFAD" w14:textId="593A1BC7" w:rsidR="00C46255" w:rsidRPr="00893154" w:rsidRDefault="00822EBD">
      <w:pPr>
        <w:tabs>
          <w:tab w:val="left" w:pos="5760"/>
        </w:tabs>
        <w:jc w:val="both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Qualora io riprenda / noi riprendiamo l’attività di intermediario finanziario a titolo professionale, ho / abbiamo il dovere associativo di comunicarlo immediatamente alla segretaria dell'OAD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PolyReg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. La segreteria dell'OAD </w:t>
      </w:r>
      <w:proofErr w:type="spellStart"/>
      <w:r>
        <w:rPr>
          <w:rFonts w:ascii="Arial" w:hAnsi="Arial" w:cs="Arial"/>
          <w:sz w:val="22"/>
          <w:szCs w:val="22"/>
          <w:lang w:val="it-IT"/>
        </w:rPr>
        <w:t>PolyReg</w:t>
      </w:r>
      <w:proofErr w:type="spellEnd"/>
      <w:r>
        <w:rPr>
          <w:rFonts w:ascii="Arial" w:hAnsi="Arial" w:cs="Arial"/>
          <w:sz w:val="22"/>
          <w:szCs w:val="22"/>
          <w:lang w:val="it-IT"/>
        </w:rPr>
        <w:t xml:space="preserve"> fatturerà la quota annuale del 202</w:t>
      </w:r>
      <w:r w:rsidR="00DF408D">
        <w:rPr>
          <w:rFonts w:ascii="Arial" w:hAnsi="Arial" w:cs="Arial"/>
          <w:sz w:val="22"/>
          <w:szCs w:val="22"/>
          <w:lang w:val="it-IT"/>
        </w:rPr>
        <w:t>3</w:t>
      </w:r>
      <w:r>
        <w:rPr>
          <w:rFonts w:ascii="Arial" w:hAnsi="Arial" w:cs="Arial"/>
          <w:sz w:val="22"/>
          <w:szCs w:val="22"/>
          <w:lang w:val="it-IT"/>
        </w:rPr>
        <w:t xml:space="preserve"> secondo la dimensione della società, deducendo i Fr. 850.00 già pagati.</w:t>
      </w:r>
    </w:p>
    <w:p w14:paraId="573E659C" w14:textId="77777777" w:rsidR="00C46255" w:rsidRDefault="00C46255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0FCD007E" w14:textId="660AA1B1" w:rsidR="00C46255" w:rsidRDefault="00822EBD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Sono / siamo consapevoli che questa dichiarazione non mi / ci libera dall'obbligo di revisione o altri obblighi associativi (notifica di mutazioni, ecc.). Per contro i responsabili della formazione sono esonerati dall'obbligo di formazione </w:t>
      </w:r>
      <w:r w:rsidR="00DF408D">
        <w:rPr>
          <w:rFonts w:ascii="Arial" w:hAnsi="Arial" w:cs="Arial"/>
          <w:sz w:val="22"/>
          <w:szCs w:val="22"/>
          <w:lang w:val="it-IT"/>
        </w:rPr>
        <w:t xml:space="preserve">di base e dall’obbligo </w:t>
      </w:r>
      <w:r>
        <w:rPr>
          <w:rFonts w:ascii="Arial" w:hAnsi="Arial" w:cs="Arial"/>
          <w:sz w:val="22"/>
          <w:szCs w:val="22"/>
          <w:lang w:val="it-IT"/>
        </w:rPr>
        <w:t xml:space="preserve">annuale </w:t>
      </w:r>
      <w:r w:rsidR="00DF408D">
        <w:rPr>
          <w:rFonts w:ascii="Arial" w:hAnsi="Arial" w:cs="Arial"/>
          <w:sz w:val="22"/>
          <w:szCs w:val="22"/>
          <w:lang w:val="it-IT"/>
        </w:rPr>
        <w:t xml:space="preserve">di formazione </w:t>
      </w:r>
      <w:r>
        <w:rPr>
          <w:rFonts w:ascii="Arial" w:hAnsi="Arial" w:cs="Arial"/>
          <w:sz w:val="22"/>
          <w:szCs w:val="22"/>
          <w:lang w:val="it-IT"/>
        </w:rPr>
        <w:t>continua durante il periodo di inattività.</w:t>
      </w:r>
    </w:p>
    <w:p w14:paraId="199CE5F0" w14:textId="77777777" w:rsidR="00C46255" w:rsidRDefault="00C46255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332DD8F8" w14:textId="352769BD" w:rsidR="00C46255" w:rsidRPr="00893154" w:rsidRDefault="00822EBD">
      <w:pPr>
        <w:tabs>
          <w:tab w:val="left" w:pos="5760"/>
        </w:tabs>
        <w:jc w:val="both"/>
        <w:rPr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Per essere considerata per l’anno 202</w:t>
      </w:r>
      <w:r w:rsidR="00DF408D">
        <w:rPr>
          <w:rFonts w:ascii="Arial" w:hAnsi="Arial" w:cs="Arial"/>
          <w:sz w:val="22"/>
          <w:szCs w:val="22"/>
          <w:lang w:val="it-IT"/>
        </w:rPr>
        <w:t>3</w:t>
      </w:r>
      <w:r>
        <w:rPr>
          <w:rFonts w:ascii="Arial" w:hAnsi="Arial" w:cs="Arial"/>
          <w:sz w:val="22"/>
          <w:szCs w:val="22"/>
          <w:lang w:val="it-IT"/>
        </w:rPr>
        <w:t xml:space="preserve">, la presente dichiarazione deve essere consegnata alla Posta Svizzera al più tardi il </w:t>
      </w:r>
      <w:r>
        <w:rPr>
          <w:rFonts w:ascii="Arial" w:hAnsi="Arial" w:cs="Arial"/>
          <w:b/>
          <w:bCs/>
          <w:sz w:val="22"/>
          <w:szCs w:val="22"/>
          <w:lang w:val="it-IT"/>
        </w:rPr>
        <w:t xml:space="preserve">31 </w:t>
      </w:r>
      <w:r>
        <w:rPr>
          <w:rFonts w:ascii="Arial" w:hAnsi="Arial" w:cs="Arial"/>
          <w:b/>
          <w:sz w:val="22"/>
          <w:szCs w:val="22"/>
          <w:lang w:val="it-IT"/>
        </w:rPr>
        <w:t>dicembre 202</w:t>
      </w:r>
      <w:r w:rsidR="00DF408D">
        <w:rPr>
          <w:rFonts w:ascii="Arial" w:hAnsi="Arial" w:cs="Arial"/>
          <w:b/>
          <w:sz w:val="22"/>
          <w:szCs w:val="22"/>
          <w:lang w:val="it-IT"/>
        </w:rPr>
        <w:t>2</w:t>
      </w:r>
      <w:r>
        <w:rPr>
          <w:rFonts w:ascii="Arial" w:hAnsi="Arial" w:cs="Arial"/>
          <w:sz w:val="22"/>
          <w:szCs w:val="22"/>
          <w:lang w:val="it-IT"/>
        </w:rPr>
        <w:t xml:space="preserve"> per posta prioritaria (fa fede la data del timbro postale).</w:t>
      </w:r>
    </w:p>
    <w:p w14:paraId="00E95F17" w14:textId="77777777" w:rsidR="00C46255" w:rsidRDefault="00C46255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13F1A34A" w14:textId="77777777" w:rsidR="00C46255" w:rsidRDefault="00C46255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38120E9F" w14:textId="77777777" w:rsidR="00C46255" w:rsidRDefault="00C46255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27C7CCB5" w14:textId="77777777" w:rsidR="00C46255" w:rsidRDefault="00822EBD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______________, il _______________</w:t>
      </w:r>
      <w:r>
        <w:rPr>
          <w:rFonts w:ascii="Arial" w:hAnsi="Arial" w:cs="Arial"/>
          <w:sz w:val="22"/>
          <w:szCs w:val="22"/>
          <w:lang w:val="it-IT"/>
        </w:rPr>
        <w:tab/>
        <w:t>Firma del membro</w:t>
      </w:r>
    </w:p>
    <w:p w14:paraId="3704FCF1" w14:textId="77777777" w:rsidR="00C46255" w:rsidRDefault="00C46255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55688470" w14:textId="77777777" w:rsidR="00C46255" w:rsidRDefault="00C46255">
      <w:pPr>
        <w:tabs>
          <w:tab w:val="left" w:pos="576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14:paraId="25ADA331" w14:textId="77777777" w:rsidR="00C46255" w:rsidRDefault="00822EBD">
      <w:pPr>
        <w:tabs>
          <w:tab w:val="left" w:pos="5760"/>
        </w:tabs>
        <w:jc w:val="both"/>
      </w:pPr>
      <w:r>
        <w:rPr>
          <w:rFonts w:ascii="Arial" w:hAnsi="Arial" w:cs="Arial"/>
          <w:sz w:val="22"/>
          <w:szCs w:val="22"/>
          <w:lang w:val="it-IT"/>
        </w:rPr>
        <w:tab/>
        <w:t>___________________________</w:t>
      </w:r>
    </w:p>
    <w:sectPr w:rsidR="00C46255">
      <w:headerReference w:type="default" r:id="rId7"/>
      <w:footerReference w:type="default" r:id="rId8"/>
      <w:pgSz w:w="11906" w:h="16838"/>
      <w:pgMar w:top="1417" w:right="1417" w:bottom="1134" w:left="1417" w:header="708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9F2D" w14:textId="77777777" w:rsidR="003E6E13" w:rsidRDefault="00822EBD">
      <w:r>
        <w:separator/>
      </w:r>
    </w:p>
  </w:endnote>
  <w:endnote w:type="continuationSeparator" w:id="0">
    <w:p w14:paraId="727A577B" w14:textId="77777777" w:rsidR="003E6E13" w:rsidRDefault="0082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D293" w14:textId="77777777" w:rsidR="00C46255" w:rsidRDefault="00C462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A54DD" w14:textId="77777777" w:rsidR="00C46255" w:rsidRDefault="00822EBD">
      <w:r>
        <w:separator/>
      </w:r>
    </w:p>
  </w:footnote>
  <w:footnote w:type="continuationSeparator" w:id="0">
    <w:p w14:paraId="42D09681" w14:textId="77777777" w:rsidR="00C46255" w:rsidRDefault="00822EBD">
      <w:r>
        <w:continuationSeparator/>
      </w:r>
    </w:p>
  </w:footnote>
  <w:footnote w:id="1">
    <w:p w14:paraId="028FA34F" w14:textId="77777777" w:rsidR="00C46255" w:rsidRPr="00893154" w:rsidRDefault="00822EBD">
      <w:pPr>
        <w:pStyle w:val="Funotentext"/>
        <w:rPr>
          <w:lang w:val="it-IT"/>
        </w:rPr>
      </w:pPr>
      <w:r>
        <w:rPr>
          <w:rStyle w:val="Caractresdenotedebasdepage"/>
        </w:rPr>
        <w:footnoteRef/>
      </w:r>
      <w:r>
        <w:rPr>
          <w:lang w:val="it-CH"/>
        </w:rPr>
        <w:tab/>
        <w:t xml:space="preserve"> </w:t>
      </w:r>
      <w:r>
        <w:rPr>
          <w:rFonts w:ascii="Arial" w:hAnsi="Arial" w:cs="Arial"/>
          <w:sz w:val="16"/>
          <w:szCs w:val="16"/>
          <w:lang w:val="it-CH" w:eastAsia="de-CH"/>
        </w:rPr>
        <w:t>Conforme all‘</w:t>
      </w:r>
      <w:r>
        <w:rPr>
          <w:lang w:val="it-CH"/>
        </w:rPr>
        <w:t xml:space="preserve"> </w:t>
      </w:r>
      <w:r>
        <w:rPr>
          <w:rFonts w:ascii="Arial" w:hAnsi="Arial" w:cs="Arial"/>
          <w:sz w:val="16"/>
          <w:szCs w:val="16"/>
          <w:lang w:val="it-CH" w:eastAsia="de-CH"/>
        </w:rPr>
        <w:t>Ordinanza sul riciclaggio di denaro (ORD), RS 955.01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D8E2" w14:textId="77777777" w:rsidR="00C46255" w:rsidRDefault="00822EBD">
    <w:pPr>
      <w:pStyle w:val="Kopfzeile"/>
      <w:jc w:val="center"/>
    </w:pPr>
    <w:r>
      <w:rPr>
        <w:noProof/>
      </w:rPr>
      <w:drawing>
        <wp:inline distT="0" distB="0" distL="0" distR="0" wp14:anchorId="70AA352C" wp14:editId="4CC6D2BE">
          <wp:extent cx="1939925" cy="753110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" t="-143" r="-56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6DA4"/>
    <w:multiLevelType w:val="multilevel"/>
    <w:tmpl w:val="F2228E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55"/>
    <w:rsid w:val="003E6E13"/>
    <w:rsid w:val="00822EBD"/>
    <w:rsid w:val="0083471C"/>
    <w:rsid w:val="00893154"/>
    <w:rsid w:val="00C46255"/>
    <w:rsid w:val="00DF408D"/>
    <w:rsid w:val="00FC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51FC5B"/>
  <w15:docId w15:val="{B9603EA8-6ED9-4B04-BED9-626DF5E0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FreeSans"/>
        <w:szCs w:val="24"/>
        <w:lang w:val="fr-CH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sz w:val="24"/>
      <w:lang w:val="de-CH" w:bidi="ar-SA"/>
    </w:rPr>
  </w:style>
  <w:style w:type="paragraph" w:styleId="berschrift2">
    <w:name w:val="heading 2"/>
    <w:basedOn w:val="Titre"/>
    <w:next w:val="Textkrper"/>
    <w:uiPriority w:val="9"/>
    <w:semiHidden/>
    <w:unhideWhenUsed/>
    <w:qFormat/>
    <w:pPr>
      <w:widowControl w:val="0"/>
      <w:numPr>
        <w:ilvl w:val="1"/>
        <w:numId w:val="1"/>
      </w:numPr>
      <w:ind w:left="0" w:firstLine="0"/>
      <w:outlineLvl w:val="1"/>
    </w:pPr>
    <w:rPr>
      <w:rFonts w:ascii="Liberation Serif;Times New Roma" w:hAnsi="Liberation Serif;Times New Roma" w:cs="DejaVu Sans"/>
      <w:b/>
      <w:bCs/>
      <w:sz w:val="36"/>
      <w:szCs w:val="36"/>
      <w:lang w:val="fr-CH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1">
    <w:name w:val="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Absatz-Standardschriftart10">
    <w:name w:val="Absatz-Standardschriftart1"/>
    <w:qFormat/>
  </w:style>
  <w:style w:type="character" w:customStyle="1" w:styleId="Carpredefinitoparagrafo">
    <w:name w:val="Car. predefinito paragrafo"/>
    <w:qFormat/>
  </w:style>
  <w:style w:type="character" w:customStyle="1" w:styleId="Funotenzeichen1">
    <w:name w:val="Fußnotenzeichen1"/>
    <w:qFormat/>
    <w:rPr>
      <w:vertAlign w:val="superscript"/>
    </w:rPr>
  </w:style>
  <w:style w:type="character" w:customStyle="1" w:styleId="Funotenzeichen2">
    <w:name w:val="Fußnotenzeichen2"/>
    <w:qFormat/>
    <w:rPr>
      <w:vertAlign w:val="superscript"/>
    </w:rPr>
  </w:style>
  <w:style w:type="character" w:customStyle="1" w:styleId="Endnotenzeichen1">
    <w:name w:val="Endnotenzeichen1"/>
    <w:qFormat/>
    <w:rPr>
      <w:vertAlign w:val="superscript"/>
    </w:rPr>
  </w:style>
  <w:style w:type="character" w:customStyle="1" w:styleId="WW-Endnotenzeichen">
    <w:name w:val="WW-Endnotenzeichen"/>
    <w:qFormat/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customStyle="1" w:styleId="Caractresdenotedefin">
    <w:name w:val="Caractères de note de fin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paragraph" w:customStyle="1" w:styleId="Titre">
    <w:name w:val="Titre"/>
    <w:basedOn w:val="Standard"/>
    <w:next w:val="Textkrper"/>
    <w:qFormat/>
    <w:pPr>
      <w:keepNext/>
      <w:spacing w:before="240" w:after="120"/>
    </w:pPr>
    <w:rPr>
      <w:rFonts w:ascii="Liberation Sans;Arial" w:eastAsia="Droid Sans Fallback" w:hAnsi="Liberation Sans;Arial" w:cs="Droid Sans Devanagari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Droid Sans Devanagari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Beschriftung10">
    <w:name w:val="Beschriftung1"/>
    <w:basedOn w:val="Standard"/>
    <w:qFormat/>
    <w:pPr>
      <w:suppressLineNumbers/>
      <w:spacing w:before="120" w:after="120"/>
    </w:pPr>
    <w:rPr>
      <w:i/>
      <w:i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rPr>
      <w:sz w:val="20"/>
      <w:szCs w:val="20"/>
    </w:rPr>
  </w:style>
  <w:style w:type="paragraph" w:customStyle="1" w:styleId="Testofumetto">
    <w:name w:val="Testo fumetto"/>
    <w:basedOn w:val="Standard"/>
    <w:qFormat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qFormat/>
    <w:pPr>
      <w:suppressLineNumbers/>
    </w:pPr>
  </w:style>
  <w:style w:type="paragraph" w:customStyle="1" w:styleId="Tabellenberschrift">
    <w:name w:val="Tabellen Überschrift"/>
    <w:basedOn w:val="TabellenInhalt"/>
    <w:qFormat/>
    <w:pPr>
      <w:jc w:val="center"/>
    </w:pPr>
    <w:rPr>
      <w:b/>
      <w:bCs/>
    </w:rPr>
  </w:style>
  <w:style w:type="paragraph" w:customStyle="1" w:styleId="Contenudetableau">
    <w:name w:val="Contenu de tableau"/>
    <w:basedOn w:val="Standard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INAKTIVITÄT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INAKTIVITÄT</dc:title>
  <dc:subject/>
  <dc:creator>Fiorenza Soldini</dc:creator>
  <dc:description/>
  <cp:lastModifiedBy>Chantal Frater</cp:lastModifiedBy>
  <cp:revision>3</cp:revision>
  <cp:lastPrinted>2009-02-09T14:50:00Z</cp:lastPrinted>
  <dcterms:created xsi:type="dcterms:W3CDTF">2022-03-07T15:17:00Z</dcterms:created>
  <dcterms:modified xsi:type="dcterms:W3CDTF">2022-03-16T13:10:00Z</dcterms:modified>
  <dc:language>en-US</dc:language>
</cp:coreProperties>
</file>